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8C" w:rsidRDefault="00D57C8C" w:rsidP="007C13ED">
      <w:pPr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D57C8C" w:rsidRPr="004F36DF" w:rsidRDefault="00D57C8C" w:rsidP="00D57C8C">
      <w:pPr>
        <w:shd w:val="clear" w:color="auto" w:fill="FFFFFF"/>
        <w:spacing w:line="240" w:lineRule="auto"/>
        <w:ind w:left="-546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4F36DF">
        <w:rPr>
          <w:rFonts w:ascii="Times New Roman" w:hAnsi="Times New Roman" w:cs="Times New Roman"/>
          <w:b/>
          <w:sz w:val="20"/>
          <w:szCs w:val="20"/>
        </w:rPr>
        <w:t>ДОСААФ РОССИИ</w:t>
      </w:r>
    </w:p>
    <w:p w:rsidR="00D57C8C" w:rsidRDefault="00D57C8C" w:rsidP="00D57C8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</w:p>
    <w:p w:rsidR="00D57C8C" w:rsidRDefault="00D57C8C" w:rsidP="00D57C8C">
      <w:pPr>
        <w:framePr w:h="1229" w:hSpace="10080" w:vSpace="60" w:wrap="notBeside" w:vAnchor="text" w:hAnchor="page" w:x="5628" w:y="-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8350" cy="566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8C" w:rsidRDefault="00D57C8C" w:rsidP="00D57C8C">
      <w:pPr>
        <w:shd w:val="clear" w:color="auto" w:fill="FFFFFF"/>
        <w:ind w:left="-546"/>
        <w:jc w:val="center"/>
        <w:rPr>
          <w:rFonts w:ascii="Times New Roman" w:hAnsi="Times New Roman" w:cs="Times New Roman"/>
          <w:b/>
          <w:spacing w:val="2"/>
          <w:sz w:val="22"/>
          <w:szCs w:val="22"/>
        </w:rPr>
      </w:pPr>
      <w:r w:rsidRPr="00FC3F6E">
        <w:rPr>
          <w:rFonts w:ascii="Times New Roman" w:hAnsi="Times New Roman" w:cs="Times New Roman"/>
          <w:b/>
          <w:spacing w:val="2"/>
          <w:sz w:val="22"/>
          <w:szCs w:val="22"/>
        </w:rPr>
        <w:t xml:space="preserve">РЕГИОНАЛЬНОЕ ОТДЕЛЕНИЕ </w:t>
      </w:r>
    </w:p>
    <w:p w:rsidR="00D57C8C" w:rsidRDefault="00D57C8C" w:rsidP="00D57C8C">
      <w:pPr>
        <w:shd w:val="clear" w:color="auto" w:fill="FFFFFF"/>
        <w:ind w:left="-546"/>
        <w:jc w:val="center"/>
        <w:rPr>
          <w:rFonts w:ascii="Times New Roman" w:hAnsi="Times New Roman" w:cs="Times New Roman"/>
          <w:b/>
          <w:spacing w:val="2"/>
          <w:sz w:val="22"/>
          <w:szCs w:val="22"/>
        </w:rPr>
      </w:pPr>
      <w:r w:rsidRPr="00FC3F6E">
        <w:rPr>
          <w:rFonts w:ascii="Times New Roman" w:hAnsi="Times New Roman" w:cs="Times New Roman"/>
          <w:b/>
          <w:spacing w:val="2"/>
          <w:sz w:val="22"/>
          <w:szCs w:val="22"/>
        </w:rPr>
        <w:t xml:space="preserve">ОБЩЕРОССИЙСКОЙ ОБЩЕСТВЕННО-ГОСУДАРСТВЕННОЙ </w:t>
      </w:r>
    </w:p>
    <w:p w:rsidR="00D57C8C" w:rsidRDefault="00D57C8C" w:rsidP="00D57C8C">
      <w:pPr>
        <w:shd w:val="clear" w:color="auto" w:fill="FFFFFF"/>
        <w:ind w:left="-546"/>
        <w:jc w:val="center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FC3F6E">
        <w:rPr>
          <w:rFonts w:ascii="Times New Roman" w:hAnsi="Times New Roman" w:cs="Times New Roman"/>
          <w:b/>
          <w:spacing w:val="-2"/>
          <w:sz w:val="22"/>
          <w:szCs w:val="22"/>
        </w:rPr>
        <w:t xml:space="preserve">ОРГАНИЗАЦИИ «ДОБРОВОЛЬНОЕ ОБЩЕСТВО СОДЕЙСТВИЯ </w:t>
      </w:r>
    </w:p>
    <w:p w:rsidR="00D57C8C" w:rsidRPr="00FC3F6E" w:rsidRDefault="00D57C8C" w:rsidP="00D57C8C">
      <w:pPr>
        <w:shd w:val="clear" w:color="auto" w:fill="FFFFFF"/>
        <w:ind w:left="-546"/>
        <w:jc w:val="center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FC3F6E">
        <w:rPr>
          <w:rFonts w:ascii="Times New Roman" w:hAnsi="Times New Roman" w:cs="Times New Roman"/>
          <w:b/>
          <w:spacing w:val="-2"/>
          <w:sz w:val="22"/>
          <w:szCs w:val="22"/>
        </w:rPr>
        <w:t>АРМИИ, АВИАЦИИ И ФЛОТУ РОССИИ</w:t>
      </w:r>
      <w:r w:rsidRPr="00FC3F6E">
        <w:rPr>
          <w:rFonts w:ascii="Times New Roman" w:hAnsi="Times New Roman" w:cs="Times New Roman"/>
          <w:b/>
          <w:sz w:val="22"/>
          <w:szCs w:val="22"/>
        </w:rPr>
        <w:t>» МОСКОВСКОЙ ОБЛАСТИ</w:t>
      </w:r>
    </w:p>
    <w:p w:rsidR="00D57C8C" w:rsidRDefault="00D57C8C" w:rsidP="00D57C8C">
      <w:pPr>
        <w:shd w:val="clear" w:color="auto" w:fill="FFFFFF"/>
        <w:ind w:left="-546"/>
        <w:jc w:val="center"/>
        <w:rPr>
          <w:rFonts w:ascii="Times New Roman" w:hAnsi="Times New Roman" w:cs="Times New Roman"/>
          <w:b/>
          <w:spacing w:val="2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(</w:t>
      </w:r>
      <w:r w:rsidRPr="00FC3F6E">
        <w:rPr>
          <w:rFonts w:ascii="Times New Roman" w:hAnsi="Times New Roman" w:cs="Times New Roman"/>
          <w:b/>
          <w:spacing w:val="2"/>
          <w:sz w:val="22"/>
          <w:szCs w:val="22"/>
        </w:rPr>
        <w:t xml:space="preserve">РЕГИОНАЛЬНОЕ ОТДЕЛЕНИЕ ДОСААФ РОССИИ </w:t>
      </w:r>
    </w:p>
    <w:p w:rsidR="00D57C8C" w:rsidRPr="00FC3F6E" w:rsidRDefault="00D57C8C" w:rsidP="00D57C8C">
      <w:pPr>
        <w:shd w:val="clear" w:color="auto" w:fill="FFFFFF"/>
        <w:ind w:left="-546"/>
        <w:jc w:val="center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FC3F6E">
        <w:rPr>
          <w:rFonts w:ascii="Times New Roman" w:hAnsi="Times New Roman" w:cs="Times New Roman"/>
          <w:b/>
          <w:spacing w:val="2"/>
          <w:sz w:val="22"/>
          <w:szCs w:val="22"/>
        </w:rPr>
        <w:t>МОСКОВСКОЙ ОБЛАСТИ)</w:t>
      </w:r>
    </w:p>
    <w:p w:rsidR="00D57C8C" w:rsidRPr="004604E0" w:rsidRDefault="00D57C8C" w:rsidP="00D57C8C">
      <w:pPr>
        <w:pStyle w:val="5"/>
        <w:tabs>
          <w:tab w:val="left" w:pos="3705"/>
          <w:tab w:val="center" w:pos="4430"/>
        </w:tabs>
        <w:spacing w:before="0" w:after="0" w:line="360" w:lineRule="auto"/>
        <w:ind w:right="-52"/>
        <w:rPr>
          <w:b w:val="0"/>
          <w:sz w:val="24"/>
          <w:szCs w:val="24"/>
        </w:rPr>
      </w:pPr>
    </w:p>
    <w:p w:rsidR="00D57C8C" w:rsidRPr="00034B3D" w:rsidRDefault="00D57C8C" w:rsidP="00034B3D">
      <w:pPr>
        <w:pStyle w:val="5"/>
        <w:tabs>
          <w:tab w:val="left" w:pos="3705"/>
          <w:tab w:val="center" w:pos="4430"/>
        </w:tabs>
        <w:spacing w:before="0" w:after="0" w:line="240" w:lineRule="auto"/>
        <w:ind w:left="-546" w:right="-52"/>
        <w:rPr>
          <w:rFonts w:ascii="Times New Roman" w:hAnsi="Times New Roman"/>
          <w:i w:val="0"/>
          <w:sz w:val="32"/>
          <w:szCs w:val="32"/>
        </w:rPr>
      </w:pPr>
      <w:r w:rsidRPr="00DE74BF">
        <w:rPr>
          <w:b w:val="0"/>
          <w:sz w:val="30"/>
          <w:szCs w:val="30"/>
        </w:rPr>
        <w:t xml:space="preserve">                                                     </w:t>
      </w:r>
      <w:r w:rsidRPr="00DE74BF">
        <w:rPr>
          <w:sz w:val="30"/>
          <w:szCs w:val="30"/>
        </w:rPr>
        <w:t xml:space="preserve"> </w:t>
      </w:r>
      <w:r w:rsidRPr="00DE74BF">
        <w:rPr>
          <w:b w:val="0"/>
          <w:sz w:val="30"/>
          <w:szCs w:val="30"/>
        </w:rPr>
        <w:t xml:space="preserve"> </w:t>
      </w:r>
      <w:r w:rsidRPr="00DE74BF">
        <w:rPr>
          <w:b w:val="0"/>
          <w:i w:val="0"/>
          <w:sz w:val="30"/>
          <w:szCs w:val="30"/>
        </w:rPr>
        <w:t xml:space="preserve">        </w:t>
      </w:r>
      <w:r w:rsidRPr="000E1206">
        <w:rPr>
          <w:b w:val="0"/>
          <w:sz w:val="30"/>
          <w:szCs w:val="30"/>
        </w:rPr>
        <w:t xml:space="preserve"> </w:t>
      </w:r>
      <w:r w:rsidRPr="00715287">
        <w:rPr>
          <w:rFonts w:ascii="Times New Roman" w:hAnsi="Times New Roman"/>
          <w:i w:val="0"/>
          <w:sz w:val="32"/>
          <w:szCs w:val="32"/>
        </w:rPr>
        <w:t>ПРИКАЗ</w:t>
      </w:r>
    </w:p>
    <w:p w:rsidR="00034B3D" w:rsidRPr="00047746" w:rsidRDefault="00034B3D" w:rsidP="00376ADB">
      <w:pPr>
        <w:tabs>
          <w:tab w:val="left" w:pos="6630"/>
        </w:tabs>
        <w:ind w:right="-52"/>
        <w:rPr>
          <w:rFonts w:ascii="Times New Roman" w:hAnsi="Times New Roman" w:cs="Times New Roman"/>
          <w:bCs/>
          <w:sz w:val="24"/>
          <w:szCs w:val="24"/>
        </w:rPr>
      </w:pPr>
      <w:r w:rsidRPr="00047746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376ADB" w:rsidRPr="00376ADB" w:rsidRDefault="00376ADB" w:rsidP="00376ADB">
      <w:pPr>
        <w:tabs>
          <w:tab w:val="left" w:pos="6630"/>
        </w:tabs>
        <w:ind w:right="38"/>
        <w:jc w:val="both"/>
        <w:rPr>
          <w:rFonts w:ascii="Times New Roman" w:hAnsi="Times New Roman" w:cs="Times New Roman"/>
          <w:b/>
          <w:bCs/>
        </w:rPr>
      </w:pPr>
      <w:r w:rsidRPr="00B57A53">
        <w:rPr>
          <w:rFonts w:ascii="Times New Roman" w:hAnsi="Times New Roman" w:cs="Times New Roman"/>
          <w:b/>
          <w:bCs/>
        </w:rPr>
        <w:t>«</w:t>
      </w:r>
      <w:r w:rsidR="007C0BBA">
        <w:rPr>
          <w:rFonts w:ascii="Times New Roman" w:hAnsi="Times New Roman" w:cs="Times New Roman"/>
          <w:b/>
          <w:bCs/>
        </w:rPr>
        <w:t xml:space="preserve">  </w:t>
      </w:r>
      <w:r w:rsidR="00ED6270">
        <w:rPr>
          <w:rFonts w:ascii="Times New Roman" w:hAnsi="Times New Roman" w:cs="Times New Roman"/>
          <w:b/>
          <w:bCs/>
        </w:rPr>
        <w:t>01</w:t>
      </w:r>
      <w:r w:rsidR="007C0BBA">
        <w:rPr>
          <w:rFonts w:ascii="Times New Roman" w:hAnsi="Times New Roman" w:cs="Times New Roman"/>
          <w:b/>
          <w:bCs/>
        </w:rPr>
        <w:t xml:space="preserve"> </w:t>
      </w:r>
      <w:r w:rsidRPr="00B57A53">
        <w:rPr>
          <w:rFonts w:ascii="Times New Roman" w:hAnsi="Times New Roman" w:cs="Times New Roman"/>
          <w:b/>
          <w:bCs/>
        </w:rPr>
        <w:t xml:space="preserve">» </w:t>
      </w:r>
      <w:r w:rsidR="007C0BBA">
        <w:rPr>
          <w:rFonts w:ascii="Times New Roman" w:hAnsi="Times New Roman" w:cs="Times New Roman"/>
          <w:b/>
          <w:bCs/>
        </w:rPr>
        <w:t>ноября</w:t>
      </w:r>
      <w:r w:rsidRPr="00B57A53">
        <w:rPr>
          <w:rFonts w:ascii="Times New Roman" w:hAnsi="Times New Roman" w:cs="Times New Roman"/>
          <w:b/>
          <w:bCs/>
        </w:rPr>
        <w:t xml:space="preserve">  20</w:t>
      </w:r>
      <w:r w:rsidR="0090155D">
        <w:rPr>
          <w:rFonts w:ascii="Times New Roman" w:hAnsi="Times New Roman" w:cs="Times New Roman"/>
          <w:b/>
          <w:bCs/>
        </w:rPr>
        <w:t>2</w:t>
      </w:r>
      <w:r w:rsidR="007C0BBA">
        <w:rPr>
          <w:rFonts w:ascii="Times New Roman" w:hAnsi="Times New Roman" w:cs="Times New Roman"/>
          <w:b/>
          <w:bCs/>
        </w:rPr>
        <w:t>2</w:t>
      </w:r>
      <w:r w:rsidRPr="00B57A53">
        <w:rPr>
          <w:rFonts w:ascii="Times New Roman" w:hAnsi="Times New Roman" w:cs="Times New Roman"/>
          <w:b/>
          <w:bCs/>
        </w:rPr>
        <w:t xml:space="preserve"> г</w:t>
      </w:r>
      <w:r w:rsidRPr="00376ADB">
        <w:rPr>
          <w:rFonts w:ascii="Times New Roman" w:hAnsi="Times New Roman" w:cs="Times New Roman"/>
          <w:bCs/>
        </w:rPr>
        <w:t xml:space="preserve">.          </w:t>
      </w:r>
      <w:r w:rsidR="003561D5">
        <w:rPr>
          <w:rFonts w:ascii="Times New Roman" w:hAnsi="Times New Roman" w:cs="Times New Roman"/>
          <w:bCs/>
        </w:rPr>
        <w:t xml:space="preserve">     </w:t>
      </w:r>
      <w:r w:rsidRPr="00376ADB">
        <w:rPr>
          <w:rFonts w:ascii="Times New Roman" w:hAnsi="Times New Roman" w:cs="Times New Roman"/>
          <w:bCs/>
        </w:rPr>
        <w:t>Мытищи</w:t>
      </w:r>
      <w:r w:rsidRPr="00376ADB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376ADB">
        <w:rPr>
          <w:rFonts w:ascii="Times New Roman" w:hAnsi="Times New Roman" w:cs="Times New Roman"/>
          <w:b/>
          <w:bCs/>
        </w:rPr>
        <w:t xml:space="preserve">             </w:t>
      </w:r>
      <w:r w:rsidR="003C7D90">
        <w:rPr>
          <w:rFonts w:ascii="Times New Roman" w:hAnsi="Times New Roman" w:cs="Times New Roman"/>
          <w:b/>
          <w:bCs/>
        </w:rPr>
        <w:t xml:space="preserve">      </w:t>
      </w:r>
      <w:r w:rsidRPr="00376ADB">
        <w:rPr>
          <w:rFonts w:ascii="Times New Roman" w:hAnsi="Times New Roman" w:cs="Times New Roman"/>
          <w:b/>
          <w:bCs/>
        </w:rPr>
        <w:t xml:space="preserve">   № </w:t>
      </w:r>
      <w:r w:rsidR="00ED6270">
        <w:rPr>
          <w:rFonts w:ascii="Times New Roman" w:hAnsi="Times New Roman" w:cs="Times New Roman"/>
          <w:b/>
          <w:bCs/>
        </w:rPr>
        <w:t>121</w:t>
      </w:r>
    </w:p>
    <w:p w:rsidR="00376ADB" w:rsidRPr="00376ADB" w:rsidRDefault="00376ADB" w:rsidP="00376ADB">
      <w:pPr>
        <w:ind w:right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ADB" w:rsidRDefault="00376ADB" w:rsidP="00376ADB">
      <w:pPr>
        <w:jc w:val="center"/>
        <w:rPr>
          <w:rFonts w:ascii="Arial Unicode MS" w:hAnsi="Arial Unicode MS" w:cs="Arial Unicode MS"/>
          <w:b/>
          <w:bCs/>
          <w:color w:val="000080"/>
        </w:rPr>
      </w:pPr>
    </w:p>
    <w:p w:rsidR="00376ADB" w:rsidRPr="00F87C66" w:rsidRDefault="00376ADB" w:rsidP="00376ADB">
      <w:pPr>
        <w:pStyle w:val="3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  <w:r w:rsidRPr="00F87C66">
        <w:rPr>
          <w:b/>
          <w:sz w:val="28"/>
          <w:szCs w:val="28"/>
        </w:rPr>
        <w:t xml:space="preserve"> «О</w:t>
      </w:r>
      <w:r w:rsidR="00F87C66" w:rsidRPr="00F87C66">
        <w:rPr>
          <w:b/>
          <w:sz w:val="28"/>
          <w:szCs w:val="28"/>
        </w:rPr>
        <w:t>б организации работы по предупреждению и противодействию коррупционным действиям в региональном отделении ДОСААФ России Московской области</w:t>
      </w:r>
      <w:r w:rsidR="0090155D">
        <w:rPr>
          <w:b/>
          <w:sz w:val="28"/>
          <w:szCs w:val="28"/>
        </w:rPr>
        <w:t xml:space="preserve"> в 202</w:t>
      </w:r>
      <w:r w:rsidR="007C0BBA">
        <w:rPr>
          <w:b/>
          <w:sz w:val="28"/>
          <w:szCs w:val="28"/>
        </w:rPr>
        <w:t>3</w:t>
      </w:r>
      <w:r w:rsidR="0090155D">
        <w:rPr>
          <w:b/>
          <w:sz w:val="28"/>
          <w:szCs w:val="28"/>
        </w:rPr>
        <w:t xml:space="preserve"> году</w:t>
      </w:r>
      <w:r w:rsidRPr="00F87C66">
        <w:rPr>
          <w:b/>
          <w:sz w:val="28"/>
          <w:szCs w:val="28"/>
        </w:rPr>
        <w:t>»</w:t>
      </w:r>
    </w:p>
    <w:p w:rsidR="00376ADB" w:rsidRDefault="00376ADB" w:rsidP="00376ADB">
      <w:pPr>
        <w:pStyle w:val="1"/>
        <w:shd w:val="clear" w:color="auto" w:fill="auto"/>
        <w:spacing w:before="0" w:after="0" w:line="240" w:lineRule="auto"/>
        <w:ind w:left="20" w:right="20" w:firstLine="1040"/>
        <w:rPr>
          <w:sz w:val="28"/>
          <w:szCs w:val="28"/>
        </w:rPr>
      </w:pPr>
    </w:p>
    <w:p w:rsidR="00376ADB" w:rsidRDefault="00A01D29" w:rsidP="007C0BBA">
      <w:pPr>
        <w:pStyle w:val="1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Федеральным </w:t>
      </w:r>
      <w:r w:rsidR="0040156C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«О противодействии коррупции»,</w:t>
      </w:r>
      <w:r w:rsidR="0038096F" w:rsidRPr="0038096F">
        <w:rPr>
          <w:sz w:val="28"/>
          <w:szCs w:val="28"/>
        </w:rPr>
        <w:t xml:space="preserve"> </w:t>
      </w:r>
      <w:r w:rsidR="0038096F">
        <w:rPr>
          <w:sz w:val="28"/>
          <w:szCs w:val="28"/>
        </w:rPr>
        <w:t xml:space="preserve">Указов Президента Российской Федерации от 02 апреля 2013 года № 309 «О мерах по реализации отдельных положений Федерального закона «О противодействии коррупции», от 16 августа 2021 года № 478 «О национальном плане противодействия коррупции на 2021-2024 годы» </w:t>
      </w:r>
      <w:r w:rsidR="0038096F" w:rsidRPr="00A72119">
        <w:rPr>
          <w:sz w:val="28"/>
          <w:szCs w:val="28"/>
        </w:rPr>
        <w:t>и</w:t>
      </w:r>
      <w:r w:rsidR="0038096F">
        <w:rPr>
          <w:sz w:val="28"/>
          <w:szCs w:val="28"/>
        </w:rPr>
        <w:t xml:space="preserve"> методическими рекомендациями подготовленными </w:t>
      </w:r>
      <w:r w:rsidR="0038096F" w:rsidRPr="00A72119">
        <w:rPr>
          <w:sz w:val="28"/>
          <w:szCs w:val="28"/>
        </w:rPr>
        <w:t xml:space="preserve">Министерством труда и социальной защиты </w:t>
      </w:r>
      <w:r w:rsidR="0038096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иными нормативными правовыми актами Российской Федерации, Уставом ДОСААФ России и иными локальными актами ДОСААФ </w:t>
      </w:r>
      <w:r w:rsidR="000E78E3">
        <w:rPr>
          <w:sz w:val="28"/>
          <w:szCs w:val="28"/>
        </w:rPr>
        <w:t>приказываю:</w:t>
      </w:r>
    </w:p>
    <w:p w:rsidR="00A01D29" w:rsidRDefault="00376ADB" w:rsidP="007C0BBA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1D29">
        <w:rPr>
          <w:sz w:val="28"/>
          <w:szCs w:val="28"/>
        </w:rPr>
        <w:t>Назначить Комиссию регионального отделения ДОСААФ России Московской области по противодействию коррупции</w:t>
      </w:r>
      <w:r w:rsidR="00B82B6C">
        <w:rPr>
          <w:sz w:val="28"/>
          <w:szCs w:val="28"/>
        </w:rPr>
        <w:t xml:space="preserve"> (далее Комиссия)</w:t>
      </w:r>
      <w:r w:rsidR="00A01D29">
        <w:rPr>
          <w:sz w:val="28"/>
          <w:szCs w:val="28"/>
        </w:rPr>
        <w:t xml:space="preserve"> в составе:</w:t>
      </w:r>
    </w:p>
    <w:p w:rsidR="00B82B6C" w:rsidRDefault="00A01D29" w:rsidP="007C0BBA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B6C">
        <w:rPr>
          <w:sz w:val="28"/>
          <w:szCs w:val="28"/>
        </w:rPr>
        <w:t>заместителя председателя - начальника отдела организационно-плановой, патриотической и спортивной работы и организации документооборота Мальченко Андрея Ивановича (председатель комиссии);</w:t>
      </w:r>
    </w:p>
    <w:p w:rsidR="00376ADB" w:rsidRDefault="00B82B6C" w:rsidP="007C0BBA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- главного специалиста по работе с кадрами и организации документооборота Соколовой Ольги Игоревны (член комиссии);</w:t>
      </w:r>
      <w:r w:rsidR="00A01D29">
        <w:rPr>
          <w:sz w:val="28"/>
          <w:szCs w:val="28"/>
        </w:rPr>
        <w:t xml:space="preserve"> </w:t>
      </w:r>
    </w:p>
    <w:p w:rsidR="00B82B6C" w:rsidRDefault="00B82B6C" w:rsidP="007C0BBA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главного специалиста по </w:t>
      </w:r>
      <w:r w:rsidR="0038096F">
        <w:rPr>
          <w:sz w:val="28"/>
          <w:szCs w:val="28"/>
        </w:rPr>
        <w:t>патриотической работе</w:t>
      </w:r>
      <w:r>
        <w:rPr>
          <w:sz w:val="28"/>
          <w:szCs w:val="28"/>
        </w:rPr>
        <w:t xml:space="preserve"> </w:t>
      </w:r>
      <w:r w:rsidR="0038096F">
        <w:rPr>
          <w:sz w:val="28"/>
          <w:szCs w:val="28"/>
        </w:rPr>
        <w:t>Гаврилова</w:t>
      </w:r>
      <w:r>
        <w:rPr>
          <w:sz w:val="28"/>
          <w:szCs w:val="28"/>
        </w:rPr>
        <w:t xml:space="preserve"> </w:t>
      </w:r>
      <w:r w:rsidR="0038096F">
        <w:rPr>
          <w:sz w:val="28"/>
          <w:szCs w:val="28"/>
        </w:rPr>
        <w:t>Анатолия Юрьевича</w:t>
      </w:r>
      <w:r>
        <w:rPr>
          <w:sz w:val="28"/>
          <w:szCs w:val="28"/>
        </w:rPr>
        <w:t xml:space="preserve"> (член комиссии).</w:t>
      </w:r>
    </w:p>
    <w:p w:rsidR="00B82B6C" w:rsidRDefault="00B82B6C" w:rsidP="007C0BBA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1.1. Комиссии в своей деятельности строго руководствоваться требованиями</w:t>
      </w:r>
      <w:r w:rsidRPr="00B82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r w:rsidR="0040156C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«О противодействии коррупции», Методическим рекомендациям Министерства труда и социальной защиты по разработке и принятию организациями мер по предупреждению и противодействию коррупции.</w:t>
      </w:r>
    </w:p>
    <w:p w:rsidR="000C266D" w:rsidRDefault="00A47000" w:rsidP="007C0B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C266D" w:rsidRDefault="000C266D" w:rsidP="000C266D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2.   Назначить Комиссию регионального отделения ДОСААФ России Московской области по соблюдению требований к служебному поведению работников и урегулированию конфликта интересов (далее Комиссия) в составе:</w:t>
      </w:r>
    </w:p>
    <w:p w:rsidR="000C266D" w:rsidRDefault="000C266D" w:rsidP="000C266D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- заместителя председателя - начальника отдела организационно-плановой, патриотической и спортивной работы и организации документооборота Мальченко Андрея Ивановича (председатель комиссии);</w:t>
      </w:r>
    </w:p>
    <w:p w:rsidR="000C266D" w:rsidRDefault="000C266D" w:rsidP="000C266D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главного специалиста по работе с кадрами и организации документооборота Соколовой Ольги Игоревны (член комиссии); </w:t>
      </w:r>
    </w:p>
    <w:p w:rsidR="000C266D" w:rsidRDefault="000C266D" w:rsidP="000C266D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89A">
        <w:rPr>
          <w:sz w:val="28"/>
          <w:szCs w:val="28"/>
        </w:rPr>
        <w:t xml:space="preserve"> привлеченного специалиста </w:t>
      </w:r>
      <w:proofErr w:type="spellStart"/>
      <w:r w:rsidR="00FB289A">
        <w:rPr>
          <w:sz w:val="28"/>
          <w:szCs w:val="28"/>
        </w:rPr>
        <w:t>Стогний</w:t>
      </w:r>
      <w:proofErr w:type="spellEnd"/>
      <w:r w:rsidR="00FB289A">
        <w:rPr>
          <w:sz w:val="28"/>
          <w:szCs w:val="28"/>
        </w:rPr>
        <w:t xml:space="preserve"> Андрея Владимировича </w:t>
      </w:r>
      <w:r>
        <w:rPr>
          <w:sz w:val="28"/>
          <w:szCs w:val="28"/>
        </w:rPr>
        <w:t>(член комиссии).</w:t>
      </w:r>
    </w:p>
    <w:p w:rsidR="000C266D" w:rsidRDefault="000C266D" w:rsidP="007C0B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2.1. Комиссии в своей деятельности строго руководствоваться требованиями</w:t>
      </w:r>
      <w:r w:rsidRPr="00B82B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 Российской Федерации № 821 от 01 июля 2010 года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DA4FFC" w:rsidRPr="00DA4FFC" w:rsidRDefault="000C266D" w:rsidP="007C0B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A4FFC">
        <w:rPr>
          <w:sz w:val="28"/>
          <w:szCs w:val="28"/>
        </w:rPr>
        <w:t>.</w:t>
      </w:r>
      <w:r w:rsidR="00DA4FFC" w:rsidRPr="00DA4FFC">
        <w:rPr>
          <w:sz w:val="28"/>
          <w:szCs w:val="28"/>
        </w:rPr>
        <w:t xml:space="preserve"> Утвердить прилагаемый Перечень должностей</w:t>
      </w:r>
      <w:r w:rsidR="00DA4FFC">
        <w:rPr>
          <w:sz w:val="28"/>
          <w:szCs w:val="28"/>
        </w:rPr>
        <w:t xml:space="preserve"> регионального</w:t>
      </w:r>
      <w:r w:rsidR="00DA4FFC" w:rsidRPr="00DA4FFC">
        <w:rPr>
          <w:sz w:val="28"/>
          <w:szCs w:val="28"/>
        </w:rPr>
        <w:t xml:space="preserve"> отделен</w:t>
      </w:r>
      <w:r w:rsidR="00DA4FFC">
        <w:rPr>
          <w:sz w:val="28"/>
          <w:szCs w:val="28"/>
        </w:rPr>
        <w:t>ия ДОСААФ России Московской области</w:t>
      </w:r>
      <w:r w:rsidR="00DA4FFC" w:rsidRPr="00DA4FFC">
        <w:rPr>
          <w:sz w:val="28"/>
          <w:szCs w:val="28"/>
        </w:rPr>
        <w:t>, образовательных</w:t>
      </w:r>
      <w:r w:rsidR="00DA4FFC">
        <w:rPr>
          <w:sz w:val="28"/>
          <w:szCs w:val="28"/>
        </w:rPr>
        <w:t xml:space="preserve"> организаций и </w:t>
      </w:r>
      <w:r w:rsidR="00DA4FFC" w:rsidRPr="00DA4FFC">
        <w:rPr>
          <w:sz w:val="28"/>
          <w:szCs w:val="28"/>
        </w:rPr>
        <w:t xml:space="preserve"> авиационных</w:t>
      </w:r>
      <w:r w:rsidR="00DA4FFC">
        <w:rPr>
          <w:sz w:val="28"/>
          <w:szCs w:val="28"/>
        </w:rPr>
        <w:t xml:space="preserve"> учреждений</w:t>
      </w:r>
      <w:r w:rsidR="00DA4FFC" w:rsidRPr="00DA4FFC">
        <w:rPr>
          <w:sz w:val="28"/>
          <w:szCs w:val="28"/>
        </w:rPr>
        <w:t xml:space="preserve">, в наибольшей степени подверженных риску коррупции и замещение которых связано </w:t>
      </w:r>
      <w:proofErr w:type="gramStart"/>
      <w:r w:rsidR="00DA4FFC" w:rsidRPr="00DA4FFC">
        <w:rPr>
          <w:sz w:val="28"/>
          <w:szCs w:val="28"/>
        </w:rPr>
        <w:t>с</w:t>
      </w:r>
      <w:proofErr w:type="gramEnd"/>
      <w:r w:rsidR="00DA4FFC" w:rsidRPr="00DA4FFC">
        <w:rPr>
          <w:sz w:val="28"/>
          <w:szCs w:val="28"/>
        </w:rPr>
        <w:t>:</w:t>
      </w:r>
    </w:p>
    <w:p w:rsidR="00DA4FFC" w:rsidRPr="00DA4FFC" w:rsidRDefault="00DA4FFC" w:rsidP="007C0B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40"/>
        <w:rPr>
          <w:sz w:val="28"/>
          <w:szCs w:val="28"/>
        </w:rPr>
      </w:pPr>
      <w:r w:rsidRPr="00DA4FFC">
        <w:rPr>
          <w:sz w:val="28"/>
          <w:szCs w:val="28"/>
        </w:rPr>
        <w:t>осуществлением постоянных, временных или в соответствии со специальными полномочиями функций представителя организации (учреждения) ДОСААФ России либо организационно</w:t>
      </w:r>
      <w:r>
        <w:rPr>
          <w:sz w:val="28"/>
          <w:szCs w:val="28"/>
        </w:rPr>
        <w:t xml:space="preserve"> </w:t>
      </w:r>
      <w:r w:rsidRPr="00DA4FFC">
        <w:rPr>
          <w:sz w:val="28"/>
          <w:szCs w:val="28"/>
        </w:rPr>
        <w:t>распорядительных или административно-хозяйственных функций;</w:t>
      </w:r>
    </w:p>
    <w:p w:rsidR="00DA4FFC" w:rsidRPr="00DA4FFC" w:rsidRDefault="00DA4FFC" w:rsidP="007C0B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40"/>
        <w:rPr>
          <w:sz w:val="28"/>
          <w:szCs w:val="28"/>
        </w:rPr>
      </w:pPr>
      <w:r w:rsidRPr="00DA4FFC">
        <w:rPr>
          <w:sz w:val="28"/>
          <w:szCs w:val="28"/>
        </w:rPr>
        <w:t>непосредственным предоставлением заявителям услуг, оказываемых ДОСААФ России, а также иными непосредственными контактами с гражданами и организациями;</w:t>
      </w:r>
    </w:p>
    <w:p w:rsidR="00DA4FFC" w:rsidRDefault="00DA4FFC" w:rsidP="007C0B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540" w:firstLine="0"/>
      </w:pPr>
      <w:r w:rsidRPr="00DA4FFC">
        <w:rPr>
          <w:sz w:val="28"/>
          <w:szCs w:val="28"/>
        </w:rPr>
        <w:t>осуществлением контрольных и надзорных мероприятий;</w:t>
      </w:r>
    </w:p>
    <w:p w:rsidR="00DA4FFC" w:rsidRPr="00DA4FFC" w:rsidRDefault="00DA4FFC" w:rsidP="007C0B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40"/>
        <w:rPr>
          <w:sz w:val="28"/>
          <w:szCs w:val="28"/>
        </w:rPr>
      </w:pPr>
      <w:r w:rsidRPr="00DA4FFC">
        <w:rPr>
          <w:sz w:val="28"/>
          <w:szCs w:val="28"/>
        </w:rPr>
        <w:t>подготовкой и принятием решений о распределении бюджетных и внебюджетных средств, субсидий, а также распределением ограниченного ресурса;</w:t>
      </w:r>
    </w:p>
    <w:p w:rsidR="00DA4FFC" w:rsidRPr="00DA4FFC" w:rsidRDefault="00DA4FFC" w:rsidP="007C0B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40"/>
        <w:rPr>
          <w:sz w:val="28"/>
          <w:szCs w:val="28"/>
        </w:rPr>
      </w:pPr>
      <w:r w:rsidRPr="00DA4FFC">
        <w:rPr>
          <w:sz w:val="28"/>
          <w:szCs w:val="28"/>
        </w:rPr>
        <w:t>осуществлением предпринимательской и иной приносящей доход деятельности, не противоречащей действующему законодательству и Уставу ДОСААФ России;</w:t>
      </w:r>
    </w:p>
    <w:p w:rsidR="00DA4FFC" w:rsidRPr="00DA4FFC" w:rsidRDefault="00DA4FFC" w:rsidP="007C0B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A4FFC">
        <w:rPr>
          <w:sz w:val="28"/>
          <w:szCs w:val="28"/>
        </w:rPr>
        <w:t>подготовкой и принятием решений по долгосрочным целевым программам, выполнением государственных заданий и другим программам, предусматривающим выделение бюджетных средств;</w:t>
      </w:r>
    </w:p>
    <w:p w:rsidR="00DA4FFC" w:rsidRPr="00DA4FFC" w:rsidRDefault="00DA4FFC" w:rsidP="007C0B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A4FFC">
        <w:rPr>
          <w:sz w:val="28"/>
          <w:szCs w:val="28"/>
        </w:rPr>
        <w:t>управлением, обеспечением сохранности, правильностью и эффективностью использования имущественного комплекса ДОСААФ России;</w:t>
      </w:r>
    </w:p>
    <w:p w:rsidR="00DA4FFC" w:rsidRPr="00DA4FFC" w:rsidRDefault="00DA4FFC" w:rsidP="007C0B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A4FFC">
        <w:rPr>
          <w:sz w:val="28"/>
          <w:szCs w:val="28"/>
        </w:rPr>
        <w:t>хранением и распределением материально-технических ресурсов ДОСААФ России;</w:t>
      </w:r>
    </w:p>
    <w:p w:rsidR="00DA4FFC" w:rsidRPr="00DA4FFC" w:rsidRDefault="0040156C" w:rsidP="007C0BBA">
      <w:pPr>
        <w:pStyle w:val="20"/>
        <w:shd w:val="clear" w:color="auto" w:fill="auto"/>
        <w:tabs>
          <w:tab w:val="left" w:pos="0"/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4FFC" w:rsidRPr="00DA4FFC">
        <w:rPr>
          <w:sz w:val="28"/>
          <w:szCs w:val="28"/>
        </w:rPr>
        <w:t>осуществлением закупок либо выдачей каких-либо разрешений;</w:t>
      </w:r>
    </w:p>
    <w:p w:rsidR="00DA4FFC" w:rsidRPr="00DA4FFC" w:rsidRDefault="00DA4FFC" w:rsidP="007C0B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A4FFC">
        <w:rPr>
          <w:sz w:val="28"/>
          <w:szCs w:val="28"/>
        </w:rPr>
        <w:t>участием в развитии спорта высших достижений в области авиационных, технических и прикладных видов спорта;</w:t>
      </w:r>
    </w:p>
    <w:p w:rsidR="00DA4FFC" w:rsidRPr="00DA4FFC" w:rsidRDefault="00DA4FFC" w:rsidP="007C0B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DA4FFC">
        <w:rPr>
          <w:sz w:val="28"/>
          <w:szCs w:val="28"/>
        </w:rPr>
        <w:lastRenderedPageBreak/>
        <w:t>осуществлением благотворительной деятельности, а также деятельности в области содействия благотворительности и добровольчества;</w:t>
      </w:r>
    </w:p>
    <w:p w:rsidR="00DA4FFC" w:rsidRDefault="00DA4FFC" w:rsidP="007C0BBA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DA4FFC">
        <w:rPr>
          <w:sz w:val="28"/>
          <w:szCs w:val="28"/>
        </w:rPr>
        <w:t>подготовкой и принятием решений, связанных с назначениями на должности, в наибольшей степени подверженные риску коррупции</w:t>
      </w:r>
      <w:r>
        <w:rPr>
          <w:sz w:val="28"/>
          <w:szCs w:val="28"/>
        </w:rPr>
        <w:t>.</w:t>
      </w:r>
    </w:p>
    <w:p w:rsidR="007401DA" w:rsidRDefault="00A47000" w:rsidP="007C0BBA">
      <w:pPr>
        <w:pStyle w:val="30"/>
        <w:widowControl w:val="0"/>
        <w:shd w:val="clear" w:color="auto" w:fill="auto"/>
        <w:tabs>
          <w:tab w:val="left" w:pos="97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66D">
        <w:rPr>
          <w:sz w:val="28"/>
          <w:szCs w:val="28"/>
        </w:rPr>
        <w:t>3</w:t>
      </w:r>
      <w:r w:rsidR="00DA4FFC" w:rsidRPr="00DA4FFC">
        <w:rPr>
          <w:sz w:val="28"/>
          <w:szCs w:val="28"/>
        </w:rPr>
        <w:t xml:space="preserve">.1.  В </w:t>
      </w:r>
      <w:r w:rsidR="00DA4FFC">
        <w:rPr>
          <w:sz w:val="28"/>
          <w:szCs w:val="28"/>
        </w:rPr>
        <w:t xml:space="preserve">аппарате </w:t>
      </w:r>
      <w:r w:rsidR="00DA4FFC" w:rsidRPr="00DA4FFC">
        <w:rPr>
          <w:sz w:val="28"/>
          <w:szCs w:val="28"/>
        </w:rPr>
        <w:t>региональн</w:t>
      </w:r>
      <w:r w:rsidR="00DA4FFC">
        <w:rPr>
          <w:sz w:val="28"/>
          <w:szCs w:val="28"/>
        </w:rPr>
        <w:t>ого</w:t>
      </w:r>
      <w:r w:rsidR="00DA4FFC" w:rsidRPr="00DA4FFC">
        <w:rPr>
          <w:sz w:val="28"/>
          <w:szCs w:val="28"/>
        </w:rPr>
        <w:t xml:space="preserve"> отделения ДОСААФ России</w:t>
      </w:r>
    </w:p>
    <w:p w:rsidR="00DA4FFC" w:rsidRPr="00DA4FFC" w:rsidRDefault="007401DA" w:rsidP="007C0BBA">
      <w:pPr>
        <w:pStyle w:val="30"/>
        <w:widowControl w:val="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="00DA4FFC" w:rsidRPr="00DA4FFC">
        <w:rPr>
          <w:sz w:val="28"/>
          <w:szCs w:val="28"/>
        </w:rPr>
        <w:t>:</w:t>
      </w:r>
    </w:p>
    <w:p w:rsidR="007401DA" w:rsidRDefault="007401DA" w:rsidP="007C0BBA">
      <w:pPr>
        <w:pStyle w:val="20"/>
        <w:shd w:val="clear" w:color="auto" w:fill="auto"/>
        <w:spacing w:before="0" w:after="0" w:line="240" w:lineRule="auto"/>
        <w:ind w:right="2780" w:firstLine="567"/>
        <w:rPr>
          <w:sz w:val="28"/>
          <w:szCs w:val="28"/>
        </w:rPr>
      </w:pPr>
      <w:r>
        <w:rPr>
          <w:sz w:val="28"/>
          <w:szCs w:val="28"/>
        </w:rPr>
        <w:t>председатель регионального отделения;</w:t>
      </w:r>
    </w:p>
    <w:p w:rsidR="007401DA" w:rsidRDefault="00DA4FFC" w:rsidP="007C0BBA">
      <w:pPr>
        <w:pStyle w:val="20"/>
        <w:shd w:val="clear" w:color="auto" w:fill="auto"/>
        <w:spacing w:before="0" w:after="0" w:line="240" w:lineRule="auto"/>
        <w:ind w:right="-2" w:firstLine="567"/>
        <w:rPr>
          <w:sz w:val="28"/>
          <w:szCs w:val="28"/>
        </w:rPr>
      </w:pPr>
      <w:r w:rsidRPr="00DA4FFC">
        <w:rPr>
          <w:sz w:val="28"/>
          <w:szCs w:val="28"/>
        </w:rPr>
        <w:t>заместител</w:t>
      </w:r>
      <w:r w:rsidR="007401DA">
        <w:rPr>
          <w:sz w:val="28"/>
          <w:szCs w:val="28"/>
        </w:rPr>
        <w:t>и</w:t>
      </w:r>
      <w:r w:rsidRPr="00DA4FFC">
        <w:rPr>
          <w:sz w:val="28"/>
          <w:szCs w:val="28"/>
        </w:rPr>
        <w:t xml:space="preserve"> председателя</w:t>
      </w:r>
      <w:r w:rsidR="007401DA" w:rsidRPr="007401DA">
        <w:rPr>
          <w:sz w:val="28"/>
          <w:szCs w:val="28"/>
        </w:rPr>
        <w:t xml:space="preserve"> </w:t>
      </w:r>
      <w:r w:rsidR="007401DA">
        <w:rPr>
          <w:sz w:val="28"/>
          <w:szCs w:val="28"/>
        </w:rPr>
        <w:t>регионального отделения</w:t>
      </w:r>
      <w:r w:rsidRPr="00DA4FFC">
        <w:rPr>
          <w:sz w:val="28"/>
          <w:szCs w:val="28"/>
        </w:rPr>
        <w:t>;</w:t>
      </w:r>
    </w:p>
    <w:p w:rsidR="007401DA" w:rsidRDefault="00DA4FFC" w:rsidP="007C0BBA">
      <w:pPr>
        <w:pStyle w:val="20"/>
        <w:shd w:val="clear" w:color="auto" w:fill="auto"/>
        <w:spacing w:before="0" w:after="0" w:line="240" w:lineRule="auto"/>
        <w:ind w:right="-2" w:firstLine="567"/>
        <w:rPr>
          <w:sz w:val="28"/>
          <w:szCs w:val="28"/>
        </w:rPr>
      </w:pPr>
      <w:r w:rsidRPr="00DA4FFC">
        <w:rPr>
          <w:sz w:val="28"/>
          <w:szCs w:val="28"/>
        </w:rPr>
        <w:t xml:space="preserve">председатель </w:t>
      </w:r>
      <w:r w:rsidR="007401DA">
        <w:rPr>
          <w:sz w:val="28"/>
          <w:szCs w:val="28"/>
        </w:rPr>
        <w:t>контрольно-ревизионной комиссии регионального отделения;</w:t>
      </w:r>
    </w:p>
    <w:p w:rsidR="00DA4FFC" w:rsidRDefault="00DA4FFC" w:rsidP="007C0BBA">
      <w:pPr>
        <w:pStyle w:val="20"/>
        <w:shd w:val="clear" w:color="auto" w:fill="auto"/>
        <w:spacing w:before="0" w:after="0" w:line="240" w:lineRule="auto"/>
        <w:ind w:right="2780" w:firstLine="567"/>
        <w:rPr>
          <w:sz w:val="28"/>
          <w:szCs w:val="28"/>
        </w:rPr>
      </w:pPr>
      <w:r w:rsidRPr="00DA4FFC">
        <w:rPr>
          <w:sz w:val="28"/>
          <w:szCs w:val="28"/>
        </w:rPr>
        <w:t>главный бухгалтер;</w:t>
      </w:r>
    </w:p>
    <w:p w:rsidR="007401DA" w:rsidRPr="00DA4FFC" w:rsidRDefault="007401DA" w:rsidP="007C0BBA">
      <w:pPr>
        <w:pStyle w:val="20"/>
        <w:shd w:val="clear" w:color="auto" w:fill="auto"/>
        <w:spacing w:before="0" w:after="0" w:line="240" w:lineRule="auto"/>
        <w:ind w:right="2780" w:firstLine="567"/>
        <w:rPr>
          <w:sz w:val="28"/>
          <w:szCs w:val="28"/>
        </w:rPr>
      </w:pPr>
      <w:r>
        <w:rPr>
          <w:sz w:val="28"/>
          <w:szCs w:val="28"/>
        </w:rPr>
        <w:t>главный юрисконсульт;</w:t>
      </w:r>
    </w:p>
    <w:p w:rsidR="00DA4FFC" w:rsidRPr="00DA4FFC" w:rsidRDefault="007401DA" w:rsidP="007C0BBA">
      <w:pPr>
        <w:pStyle w:val="20"/>
        <w:shd w:val="clear" w:color="auto" w:fill="auto"/>
        <w:spacing w:before="0" w:after="0" w:line="240" w:lineRule="auto"/>
        <w:ind w:right="1220" w:firstLine="567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</w:t>
      </w:r>
      <w:r w:rsidR="00DA4FFC" w:rsidRPr="00DA4FFC">
        <w:rPr>
          <w:sz w:val="28"/>
          <w:szCs w:val="28"/>
        </w:rPr>
        <w:t>бухгалтер</w:t>
      </w:r>
      <w:r>
        <w:rPr>
          <w:sz w:val="28"/>
          <w:szCs w:val="28"/>
        </w:rPr>
        <w:t>а - кассир;</w:t>
      </w:r>
    </w:p>
    <w:p w:rsidR="00DA4FFC" w:rsidRDefault="00DA4FFC" w:rsidP="007C0BB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A4FFC">
        <w:rPr>
          <w:sz w:val="28"/>
          <w:szCs w:val="28"/>
        </w:rPr>
        <w:t>главны</w:t>
      </w:r>
      <w:r w:rsidR="007401DA">
        <w:rPr>
          <w:sz w:val="28"/>
          <w:szCs w:val="28"/>
        </w:rPr>
        <w:t>е</w:t>
      </w:r>
      <w:r w:rsidRPr="00DA4FFC">
        <w:rPr>
          <w:sz w:val="28"/>
          <w:szCs w:val="28"/>
        </w:rPr>
        <w:t xml:space="preserve"> специалист</w:t>
      </w:r>
      <w:r w:rsidR="007401DA">
        <w:rPr>
          <w:sz w:val="28"/>
          <w:szCs w:val="28"/>
        </w:rPr>
        <w:t>ы по всем направлениям деятельности.</w:t>
      </w:r>
      <w:r w:rsidRPr="00DA4FFC">
        <w:rPr>
          <w:sz w:val="28"/>
          <w:szCs w:val="28"/>
        </w:rPr>
        <w:t xml:space="preserve"> </w:t>
      </w:r>
    </w:p>
    <w:p w:rsidR="007401DA" w:rsidRDefault="000C266D" w:rsidP="007C0BBA">
      <w:pPr>
        <w:pStyle w:val="30"/>
        <w:widowControl w:val="0"/>
        <w:shd w:val="clear" w:color="auto" w:fill="auto"/>
        <w:tabs>
          <w:tab w:val="left" w:pos="97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1DA" w:rsidRPr="007401DA">
        <w:rPr>
          <w:sz w:val="28"/>
          <w:szCs w:val="28"/>
        </w:rPr>
        <w:t>.2. В образовательных</w:t>
      </w:r>
      <w:r w:rsidR="007401DA">
        <w:rPr>
          <w:sz w:val="28"/>
          <w:szCs w:val="28"/>
        </w:rPr>
        <w:t xml:space="preserve"> </w:t>
      </w:r>
      <w:r w:rsidR="007401DA" w:rsidRPr="007401DA">
        <w:rPr>
          <w:sz w:val="28"/>
          <w:szCs w:val="28"/>
        </w:rPr>
        <w:t xml:space="preserve">организациях </w:t>
      </w:r>
      <w:r w:rsidR="007401DA">
        <w:rPr>
          <w:sz w:val="28"/>
          <w:szCs w:val="28"/>
        </w:rPr>
        <w:t xml:space="preserve"> и авиационных </w:t>
      </w:r>
      <w:r w:rsidR="007401DA" w:rsidRPr="007401DA">
        <w:rPr>
          <w:sz w:val="28"/>
          <w:szCs w:val="28"/>
        </w:rPr>
        <w:t>учреждениях ДОСААФ России</w:t>
      </w:r>
      <w:r w:rsidR="007401DA">
        <w:rPr>
          <w:sz w:val="28"/>
          <w:szCs w:val="28"/>
        </w:rPr>
        <w:t xml:space="preserve"> Московской области</w:t>
      </w:r>
      <w:r w:rsidR="007401DA" w:rsidRPr="007401DA">
        <w:rPr>
          <w:sz w:val="28"/>
          <w:szCs w:val="28"/>
        </w:rPr>
        <w:t>:</w:t>
      </w:r>
    </w:p>
    <w:p w:rsidR="001E1C08" w:rsidRDefault="001E1C08" w:rsidP="007C0BBA">
      <w:pPr>
        <w:pStyle w:val="30"/>
        <w:widowControl w:val="0"/>
        <w:shd w:val="clear" w:color="auto" w:fill="auto"/>
        <w:tabs>
          <w:tab w:val="left" w:pos="97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организации, авиационного учреждения; </w:t>
      </w:r>
      <w:r w:rsidR="007401DA" w:rsidRPr="007401DA">
        <w:rPr>
          <w:sz w:val="28"/>
          <w:szCs w:val="28"/>
        </w:rPr>
        <w:t>заместител</w:t>
      </w:r>
      <w:r>
        <w:rPr>
          <w:sz w:val="28"/>
          <w:szCs w:val="28"/>
        </w:rPr>
        <w:t>и</w:t>
      </w:r>
      <w:r w:rsidR="007401DA" w:rsidRPr="007401DA">
        <w:rPr>
          <w:sz w:val="28"/>
          <w:szCs w:val="28"/>
        </w:rPr>
        <w:t xml:space="preserve"> руководителя</w:t>
      </w:r>
      <w:r w:rsidRPr="001E1C0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организации, авиационного учреждения;</w:t>
      </w:r>
    </w:p>
    <w:p w:rsidR="007401DA" w:rsidRPr="007401DA" w:rsidRDefault="007401DA" w:rsidP="007C0BB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401DA">
        <w:rPr>
          <w:sz w:val="28"/>
          <w:szCs w:val="28"/>
        </w:rPr>
        <w:t>главный бухгалтер;</w:t>
      </w:r>
    </w:p>
    <w:p w:rsidR="007401DA" w:rsidRDefault="007401DA" w:rsidP="007C0BB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401DA">
        <w:rPr>
          <w:sz w:val="28"/>
          <w:szCs w:val="28"/>
        </w:rPr>
        <w:t>бухгалтер (старший, ведущий, кассир, ревизор)</w:t>
      </w:r>
      <w:r w:rsidR="001E1C08">
        <w:rPr>
          <w:sz w:val="28"/>
          <w:szCs w:val="28"/>
        </w:rPr>
        <w:t>;</w:t>
      </w:r>
    </w:p>
    <w:p w:rsidR="001E1C08" w:rsidRPr="007401DA" w:rsidRDefault="001E1C08" w:rsidP="007C0BB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главный юрисконсульт (юрисконсульт);</w:t>
      </w:r>
    </w:p>
    <w:p w:rsidR="007401DA" w:rsidRPr="007401DA" w:rsidRDefault="007401DA" w:rsidP="007C0BB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401DA">
        <w:rPr>
          <w:sz w:val="28"/>
          <w:szCs w:val="28"/>
        </w:rPr>
        <w:t>начальник отдела (службы, сектора, участка, группы, звена,</w:t>
      </w:r>
      <w:r w:rsidR="001E1C08">
        <w:rPr>
          <w:sz w:val="28"/>
          <w:szCs w:val="28"/>
        </w:rPr>
        <w:t xml:space="preserve"> </w:t>
      </w:r>
      <w:r w:rsidRPr="007401DA">
        <w:rPr>
          <w:sz w:val="28"/>
          <w:szCs w:val="28"/>
        </w:rPr>
        <w:t>штаба);</w:t>
      </w:r>
    </w:p>
    <w:p w:rsidR="007401DA" w:rsidRPr="007401DA" w:rsidRDefault="007401DA" w:rsidP="007C0BB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401DA">
        <w:rPr>
          <w:sz w:val="28"/>
          <w:szCs w:val="28"/>
        </w:rPr>
        <w:t>заместитель начальника отдела (службы, сектора, участка, группы, звена, штаба);</w:t>
      </w:r>
    </w:p>
    <w:p w:rsidR="001E1C08" w:rsidRDefault="007401DA" w:rsidP="007C0BB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401DA">
        <w:rPr>
          <w:sz w:val="28"/>
          <w:szCs w:val="28"/>
        </w:rPr>
        <w:t xml:space="preserve">помощник руководителя (начальника, директора, генерального директора); </w:t>
      </w:r>
    </w:p>
    <w:p w:rsidR="001E1C08" w:rsidRDefault="007401DA" w:rsidP="007C0BB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401DA">
        <w:rPr>
          <w:sz w:val="28"/>
          <w:szCs w:val="28"/>
        </w:rPr>
        <w:t>заведующий хозяйством (складом);</w:t>
      </w:r>
    </w:p>
    <w:p w:rsidR="007401DA" w:rsidRPr="007401DA" w:rsidRDefault="007401DA" w:rsidP="007C0BB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401DA">
        <w:rPr>
          <w:sz w:val="28"/>
          <w:szCs w:val="28"/>
        </w:rPr>
        <w:t>преподаватель (старший</w:t>
      </w:r>
      <w:r w:rsidR="001E1C08">
        <w:rPr>
          <w:sz w:val="28"/>
          <w:szCs w:val="28"/>
        </w:rPr>
        <w:t xml:space="preserve"> преподаватель</w:t>
      </w:r>
      <w:r w:rsidRPr="007401DA">
        <w:rPr>
          <w:sz w:val="28"/>
          <w:szCs w:val="28"/>
        </w:rPr>
        <w:t>);</w:t>
      </w:r>
    </w:p>
    <w:p w:rsidR="007401DA" w:rsidRPr="007401DA" w:rsidRDefault="007401DA" w:rsidP="007C0BB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401DA">
        <w:rPr>
          <w:sz w:val="28"/>
          <w:szCs w:val="28"/>
        </w:rPr>
        <w:t>мастер производственного обучения (вождению) (старший</w:t>
      </w:r>
      <w:r w:rsidR="001E1C08">
        <w:rPr>
          <w:sz w:val="28"/>
          <w:szCs w:val="28"/>
        </w:rPr>
        <w:t xml:space="preserve"> мастер</w:t>
      </w:r>
      <w:r w:rsidRPr="007401DA">
        <w:rPr>
          <w:sz w:val="28"/>
          <w:szCs w:val="28"/>
        </w:rPr>
        <w:t>);</w:t>
      </w:r>
    </w:p>
    <w:p w:rsidR="007401DA" w:rsidRPr="007401DA" w:rsidRDefault="007401DA" w:rsidP="007C0BBA">
      <w:pPr>
        <w:pStyle w:val="20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  <w:r w:rsidRPr="007401DA">
        <w:rPr>
          <w:sz w:val="28"/>
          <w:szCs w:val="28"/>
        </w:rPr>
        <w:t>инструктор;</w:t>
      </w:r>
    </w:p>
    <w:p w:rsidR="007401DA" w:rsidRPr="007401DA" w:rsidRDefault="007401DA" w:rsidP="007C0BBA">
      <w:pPr>
        <w:pStyle w:val="20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  <w:r w:rsidRPr="007401DA">
        <w:rPr>
          <w:sz w:val="28"/>
          <w:szCs w:val="28"/>
        </w:rPr>
        <w:t>летчик-инструктор;</w:t>
      </w:r>
    </w:p>
    <w:p w:rsidR="007401DA" w:rsidRPr="007401DA" w:rsidRDefault="007401DA" w:rsidP="007C0BBA">
      <w:pPr>
        <w:pStyle w:val="20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  <w:r w:rsidRPr="007401DA">
        <w:rPr>
          <w:sz w:val="28"/>
          <w:szCs w:val="28"/>
        </w:rPr>
        <w:t>инструктор-парашютист;</w:t>
      </w:r>
    </w:p>
    <w:p w:rsidR="007401DA" w:rsidRPr="007401DA" w:rsidRDefault="007401DA" w:rsidP="007C0BBA">
      <w:pPr>
        <w:pStyle w:val="20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  <w:r w:rsidRPr="007401DA">
        <w:rPr>
          <w:sz w:val="28"/>
          <w:szCs w:val="28"/>
        </w:rPr>
        <w:t>тренер;</w:t>
      </w:r>
    </w:p>
    <w:p w:rsidR="001E1C08" w:rsidRDefault="007401DA" w:rsidP="007C0BBA">
      <w:pPr>
        <w:pStyle w:val="20"/>
        <w:shd w:val="clear" w:color="auto" w:fill="auto"/>
        <w:spacing w:before="0" w:after="0" w:line="240" w:lineRule="auto"/>
        <w:ind w:left="567" w:right="2780" w:firstLine="0"/>
        <w:rPr>
          <w:sz w:val="28"/>
          <w:szCs w:val="28"/>
        </w:rPr>
      </w:pPr>
      <w:r w:rsidRPr="007401DA">
        <w:rPr>
          <w:sz w:val="28"/>
          <w:szCs w:val="28"/>
        </w:rPr>
        <w:t>инженер (ведущий, главный);</w:t>
      </w:r>
    </w:p>
    <w:p w:rsidR="007401DA" w:rsidRDefault="007401DA" w:rsidP="007C0BBA">
      <w:pPr>
        <w:pStyle w:val="20"/>
        <w:shd w:val="clear" w:color="auto" w:fill="auto"/>
        <w:spacing w:before="0" w:after="0" w:line="240" w:lineRule="auto"/>
        <w:ind w:left="567" w:right="2780" w:firstLine="0"/>
        <w:rPr>
          <w:sz w:val="28"/>
          <w:szCs w:val="28"/>
        </w:rPr>
      </w:pPr>
      <w:r w:rsidRPr="007401DA">
        <w:rPr>
          <w:sz w:val="28"/>
          <w:szCs w:val="28"/>
        </w:rPr>
        <w:t>штурман</w:t>
      </w:r>
      <w:r w:rsidR="00564713">
        <w:rPr>
          <w:sz w:val="28"/>
          <w:szCs w:val="28"/>
        </w:rPr>
        <w:t xml:space="preserve"> </w:t>
      </w:r>
      <w:r w:rsidR="001E1C08">
        <w:rPr>
          <w:sz w:val="28"/>
          <w:szCs w:val="28"/>
        </w:rPr>
        <w:t>(главный, старший).</w:t>
      </w:r>
    </w:p>
    <w:p w:rsidR="007C0BBA" w:rsidRPr="007C0BBA" w:rsidRDefault="007C0BBA" w:rsidP="007C0BBA">
      <w:pPr>
        <w:pStyle w:val="30"/>
        <w:shd w:val="clear" w:color="auto" w:fill="auto"/>
        <w:spacing w:after="0" w:line="240" w:lineRule="auto"/>
        <w:ind w:right="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66D">
        <w:rPr>
          <w:sz w:val="28"/>
          <w:szCs w:val="28"/>
        </w:rPr>
        <w:t>4</w:t>
      </w:r>
      <w:r w:rsidR="00A47000">
        <w:rPr>
          <w:sz w:val="28"/>
          <w:szCs w:val="28"/>
        </w:rPr>
        <w:t>.</w:t>
      </w:r>
      <w:r w:rsidR="00564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пунктов 4-7 приказа председателя </w:t>
      </w:r>
      <w:r w:rsidR="003561D5">
        <w:rPr>
          <w:sz w:val="28"/>
          <w:szCs w:val="28"/>
        </w:rPr>
        <w:t>р</w:t>
      </w:r>
      <w:r>
        <w:rPr>
          <w:sz w:val="28"/>
          <w:szCs w:val="28"/>
        </w:rPr>
        <w:t>егионального отделения ДОСААФ России Московской области № 158 от «06» декабря 2021 г</w:t>
      </w:r>
      <w:r w:rsidR="003561D5">
        <w:rPr>
          <w:sz w:val="28"/>
          <w:szCs w:val="28"/>
        </w:rPr>
        <w:t>ода</w:t>
      </w:r>
      <w:r>
        <w:rPr>
          <w:sz w:val="28"/>
          <w:szCs w:val="28"/>
        </w:rPr>
        <w:t xml:space="preserve"> «</w:t>
      </w:r>
      <w:r w:rsidRPr="007C0BBA">
        <w:rPr>
          <w:bCs/>
          <w:sz w:val="28"/>
          <w:szCs w:val="28"/>
        </w:rPr>
        <w:t>Об организации работы по предупреждению и противодействию коррупционным действиям в региональном отделении ДОСААФ России Московской области в 2022 году»</w:t>
      </w:r>
      <w:r>
        <w:rPr>
          <w:bCs/>
          <w:sz w:val="28"/>
          <w:szCs w:val="28"/>
        </w:rPr>
        <w:t xml:space="preserve"> оставить в силе, и руководствоваться ими в повседневной деятельности.</w:t>
      </w:r>
    </w:p>
    <w:p w:rsidR="00376ADB" w:rsidRDefault="007C0BBA" w:rsidP="007C0BBA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6ADB">
        <w:rPr>
          <w:sz w:val="28"/>
          <w:szCs w:val="28"/>
        </w:rPr>
        <w:t xml:space="preserve"> </w:t>
      </w:r>
      <w:r w:rsidR="000C266D">
        <w:rPr>
          <w:sz w:val="28"/>
          <w:szCs w:val="28"/>
        </w:rPr>
        <w:t>5</w:t>
      </w:r>
      <w:r w:rsidR="00376ADB">
        <w:rPr>
          <w:sz w:val="28"/>
          <w:szCs w:val="28"/>
        </w:rPr>
        <w:t>.</w:t>
      </w:r>
      <w:r w:rsidR="002A4C4A">
        <w:rPr>
          <w:sz w:val="28"/>
          <w:szCs w:val="28"/>
        </w:rPr>
        <w:t xml:space="preserve"> </w:t>
      </w:r>
      <w:r w:rsidR="00376ADB">
        <w:rPr>
          <w:sz w:val="28"/>
          <w:szCs w:val="28"/>
        </w:rPr>
        <w:t xml:space="preserve">Контроль за выполнением приказа </w:t>
      </w:r>
      <w:r w:rsidR="00B82B6C">
        <w:rPr>
          <w:sz w:val="28"/>
          <w:szCs w:val="28"/>
        </w:rPr>
        <w:t>оставляю за собой.</w:t>
      </w:r>
    </w:p>
    <w:p w:rsidR="00376ADB" w:rsidRDefault="00376ADB" w:rsidP="007C0BBA">
      <w:pPr>
        <w:jc w:val="both"/>
        <w:rPr>
          <w:rFonts w:ascii="Times New Roman" w:hAnsi="Times New Roman" w:cs="Times New Roman"/>
        </w:rPr>
      </w:pPr>
    </w:p>
    <w:p w:rsidR="00376ADB" w:rsidRDefault="00376ADB" w:rsidP="007C0BBA">
      <w:pPr>
        <w:jc w:val="both"/>
        <w:rPr>
          <w:rFonts w:ascii="Times New Roman" w:hAnsi="Times New Roman" w:cs="Times New Roman"/>
          <w:color w:val="000000"/>
        </w:rPr>
      </w:pPr>
    </w:p>
    <w:p w:rsidR="00376ADB" w:rsidRDefault="00376ADB" w:rsidP="007C0B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В.А.Манюта</w:t>
      </w:r>
      <w:proofErr w:type="spellEnd"/>
    </w:p>
    <w:sectPr w:rsidR="00376ADB" w:rsidSect="000E78E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763"/>
    <w:multiLevelType w:val="multilevel"/>
    <w:tmpl w:val="09C66A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B22FA"/>
    <w:multiLevelType w:val="hybridMultilevel"/>
    <w:tmpl w:val="76D0A098"/>
    <w:lvl w:ilvl="0" w:tplc="6F0C8E52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44734F9"/>
    <w:multiLevelType w:val="multilevel"/>
    <w:tmpl w:val="C2582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25CDA"/>
    <w:multiLevelType w:val="multilevel"/>
    <w:tmpl w:val="D968EE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73578"/>
    <w:multiLevelType w:val="multilevel"/>
    <w:tmpl w:val="DBFE4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5">
    <w:nsid w:val="10177990"/>
    <w:multiLevelType w:val="multilevel"/>
    <w:tmpl w:val="D5604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6">
    <w:nsid w:val="106B7C40"/>
    <w:multiLevelType w:val="multilevel"/>
    <w:tmpl w:val="DD7C8FC2"/>
    <w:lvl w:ilvl="0">
      <w:start w:val="2"/>
      <w:numFmt w:val="decimal"/>
      <w:lvlText w:val="%1."/>
      <w:lvlJc w:val="left"/>
      <w:rPr>
        <w:rFonts w:ascii="FrankRuehl" w:eastAsia="FrankRuehl" w:hAnsi="FrankRuehl" w:cs="FrankRueh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D0372B"/>
    <w:multiLevelType w:val="multilevel"/>
    <w:tmpl w:val="6EB80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E54F2"/>
    <w:multiLevelType w:val="multilevel"/>
    <w:tmpl w:val="04AC7C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0C7D5D"/>
    <w:multiLevelType w:val="hybridMultilevel"/>
    <w:tmpl w:val="5D84FFF2"/>
    <w:lvl w:ilvl="0" w:tplc="608AF8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6A5E17"/>
    <w:multiLevelType w:val="multilevel"/>
    <w:tmpl w:val="C4068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C805EE"/>
    <w:multiLevelType w:val="multilevel"/>
    <w:tmpl w:val="568801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094B1D"/>
    <w:multiLevelType w:val="multilevel"/>
    <w:tmpl w:val="BB0EA4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55C87"/>
    <w:multiLevelType w:val="hybridMultilevel"/>
    <w:tmpl w:val="1A6AD508"/>
    <w:lvl w:ilvl="0" w:tplc="48601CE6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4">
    <w:nsid w:val="415A565C"/>
    <w:multiLevelType w:val="hybridMultilevel"/>
    <w:tmpl w:val="86ECB628"/>
    <w:lvl w:ilvl="0" w:tplc="F8F2E024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428A7888"/>
    <w:multiLevelType w:val="multilevel"/>
    <w:tmpl w:val="63227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BE1C87"/>
    <w:multiLevelType w:val="multilevel"/>
    <w:tmpl w:val="4B4AAB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C50A36"/>
    <w:multiLevelType w:val="hybridMultilevel"/>
    <w:tmpl w:val="BD42263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C54BFE"/>
    <w:multiLevelType w:val="hybridMultilevel"/>
    <w:tmpl w:val="C8D8AF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73EEC"/>
    <w:multiLevelType w:val="multilevel"/>
    <w:tmpl w:val="63123E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20">
    <w:nsid w:val="652E68EA"/>
    <w:multiLevelType w:val="multilevel"/>
    <w:tmpl w:val="54BC3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5B0A45"/>
    <w:multiLevelType w:val="hybridMultilevel"/>
    <w:tmpl w:val="07C0998A"/>
    <w:lvl w:ilvl="0" w:tplc="B742DBA0">
      <w:start w:val="1"/>
      <w:numFmt w:val="decimal"/>
      <w:lvlText w:val="%1."/>
      <w:lvlJc w:val="left"/>
      <w:pPr>
        <w:ind w:left="229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4F6CB2"/>
    <w:multiLevelType w:val="hybridMultilevel"/>
    <w:tmpl w:val="8B92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16856"/>
    <w:multiLevelType w:val="hybridMultilevel"/>
    <w:tmpl w:val="1CB6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16184"/>
    <w:multiLevelType w:val="hybridMultilevel"/>
    <w:tmpl w:val="459267F0"/>
    <w:lvl w:ilvl="0" w:tplc="557AB77A">
      <w:start w:val="1"/>
      <w:numFmt w:val="decimal"/>
      <w:lvlText w:val="%1"/>
      <w:lvlJc w:val="left"/>
      <w:pPr>
        <w:ind w:left="5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18"/>
        </w:tabs>
        <w:ind w:left="16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38"/>
        </w:tabs>
        <w:ind w:left="23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78"/>
        </w:tabs>
        <w:ind w:left="37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98"/>
        </w:tabs>
        <w:ind w:left="44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38"/>
        </w:tabs>
        <w:ind w:left="59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58"/>
        </w:tabs>
        <w:ind w:left="6658" w:hanging="360"/>
      </w:pPr>
    </w:lvl>
  </w:abstractNum>
  <w:num w:numId="1">
    <w:abstractNumId w:val="2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9"/>
  </w:num>
  <w:num w:numId="6">
    <w:abstractNumId w:val="3"/>
  </w:num>
  <w:num w:numId="7">
    <w:abstractNumId w:val="20"/>
  </w:num>
  <w:num w:numId="8">
    <w:abstractNumId w:val="11"/>
  </w:num>
  <w:num w:numId="9">
    <w:abstractNumId w:val="8"/>
  </w:num>
  <w:num w:numId="10">
    <w:abstractNumId w:val="0"/>
  </w:num>
  <w:num w:numId="11">
    <w:abstractNumId w:val="16"/>
  </w:num>
  <w:num w:numId="12">
    <w:abstractNumId w:val="1"/>
  </w:num>
  <w:num w:numId="13">
    <w:abstractNumId w:val="10"/>
  </w:num>
  <w:num w:numId="14">
    <w:abstractNumId w:val="19"/>
  </w:num>
  <w:num w:numId="15">
    <w:abstractNumId w:val="5"/>
  </w:num>
  <w:num w:numId="16">
    <w:abstractNumId w:val="4"/>
  </w:num>
  <w:num w:numId="17">
    <w:abstractNumId w:val="13"/>
  </w:num>
  <w:num w:numId="18">
    <w:abstractNumId w:val="7"/>
  </w:num>
  <w:num w:numId="19">
    <w:abstractNumId w:val="12"/>
  </w:num>
  <w:num w:numId="20">
    <w:abstractNumId w:val="14"/>
  </w:num>
  <w:num w:numId="21">
    <w:abstractNumId w:val="23"/>
  </w:num>
  <w:num w:numId="22">
    <w:abstractNumId w:val="6"/>
  </w:num>
  <w:num w:numId="23">
    <w:abstractNumId w:val="17"/>
  </w:num>
  <w:num w:numId="24">
    <w:abstractNumId w:val="1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8C"/>
    <w:rsid w:val="00007A8C"/>
    <w:rsid w:val="00034B3D"/>
    <w:rsid w:val="000854BA"/>
    <w:rsid w:val="00086FCC"/>
    <w:rsid w:val="000C266D"/>
    <w:rsid w:val="000E78E3"/>
    <w:rsid w:val="000F5850"/>
    <w:rsid w:val="00144657"/>
    <w:rsid w:val="001960D1"/>
    <w:rsid w:val="001974FF"/>
    <w:rsid w:val="001B7183"/>
    <w:rsid w:val="001E1C08"/>
    <w:rsid w:val="00245793"/>
    <w:rsid w:val="00276044"/>
    <w:rsid w:val="00294172"/>
    <w:rsid w:val="002A4C4A"/>
    <w:rsid w:val="00302FDD"/>
    <w:rsid w:val="00321427"/>
    <w:rsid w:val="003401AE"/>
    <w:rsid w:val="003561D5"/>
    <w:rsid w:val="00357ECC"/>
    <w:rsid w:val="0037614D"/>
    <w:rsid w:val="00376ADB"/>
    <w:rsid w:val="0038096F"/>
    <w:rsid w:val="003C7D90"/>
    <w:rsid w:val="0040156C"/>
    <w:rsid w:val="004230F8"/>
    <w:rsid w:val="0053786D"/>
    <w:rsid w:val="00564713"/>
    <w:rsid w:val="0058554F"/>
    <w:rsid w:val="005A2F5C"/>
    <w:rsid w:val="005B0A79"/>
    <w:rsid w:val="005B55D7"/>
    <w:rsid w:val="005C54DD"/>
    <w:rsid w:val="005C5BA7"/>
    <w:rsid w:val="00625691"/>
    <w:rsid w:val="00643BDB"/>
    <w:rsid w:val="00656BB2"/>
    <w:rsid w:val="00670C51"/>
    <w:rsid w:val="00672BD3"/>
    <w:rsid w:val="00673C24"/>
    <w:rsid w:val="00684000"/>
    <w:rsid w:val="006D7A5F"/>
    <w:rsid w:val="007401DA"/>
    <w:rsid w:val="00743F4D"/>
    <w:rsid w:val="007522AE"/>
    <w:rsid w:val="00770F0C"/>
    <w:rsid w:val="007965CB"/>
    <w:rsid w:val="007C0BBA"/>
    <w:rsid w:val="007C13ED"/>
    <w:rsid w:val="007D57DC"/>
    <w:rsid w:val="00813AE0"/>
    <w:rsid w:val="00846CF0"/>
    <w:rsid w:val="008541E0"/>
    <w:rsid w:val="00876DEF"/>
    <w:rsid w:val="00897CBF"/>
    <w:rsid w:val="008A57E8"/>
    <w:rsid w:val="008B6004"/>
    <w:rsid w:val="008C1BF5"/>
    <w:rsid w:val="0090155D"/>
    <w:rsid w:val="009427C2"/>
    <w:rsid w:val="0094700E"/>
    <w:rsid w:val="009A4697"/>
    <w:rsid w:val="009E3BCF"/>
    <w:rsid w:val="00A01D29"/>
    <w:rsid w:val="00A47000"/>
    <w:rsid w:val="00A65648"/>
    <w:rsid w:val="00A77402"/>
    <w:rsid w:val="00AC368B"/>
    <w:rsid w:val="00AE0939"/>
    <w:rsid w:val="00AE2890"/>
    <w:rsid w:val="00B17947"/>
    <w:rsid w:val="00B42573"/>
    <w:rsid w:val="00B541E6"/>
    <w:rsid w:val="00B57A53"/>
    <w:rsid w:val="00B7198C"/>
    <w:rsid w:val="00B77352"/>
    <w:rsid w:val="00B82B6C"/>
    <w:rsid w:val="00BA58AF"/>
    <w:rsid w:val="00BC55F2"/>
    <w:rsid w:val="00C13A5E"/>
    <w:rsid w:val="00C15772"/>
    <w:rsid w:val="00C659D6"/>
    <w:rsid w:val="00D13DFE"/>
    <w:rsid w:val="00D1710D"/>
    <w:rsid w:val="00D23414"/>
    <w:rsid w:val="00D57C8C"/>
    <w:rsid w:val="00D746DF"/>
    <w:rsid w:val="00DA4FFC"/>
    <w:rsid w:val="00DB0C3A"/>
    <w:rsid w:val="00DC19F0"/>
    <w:rsid w:val="00DF0536"/>
    <w:rsid w:val="00E802E8"/>
    <w:rsid w:val="00E80B8F"/>
    <w:rsid w:val="00E83061"/>
    <w:rsid w:val="00EC3A47"/>
    <w:rsid w:val="00ED5050"/>
    <w:rsid w:val="00ED6270"/>
    <w:rsid w:val="00EF5998"/>
    <w:rsid w:val="00F75F3C"/>
    <w:rsid w:val="00F87C66"/>
    <w:rsid w:val="00FB289A"/>
    <w:rsid w:val="00FB35E0"/>
    <w:rsid w:val="00FD5F62"/>
    <w:rsid w:val="00FE6BDF"/>
    <w:rsid w:val="00FF4AB5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8C"/>
    <w:pPr>
      <w:widowControl w:val="0"/>
      <w:autoSpaceDE w:val="0"/>
      <w:autoSpaceDN w:val="0"/>
      <w:adjustRightInd w:val="0"/>
      <w:spacing w:before="0" w:beforeAutospacing="0" w:after="0" w:afterAutospacing="0" w:line="0" w:lineRule="atLeast"/>
      <w:jc w:val="left"/>
    </w:pPr>
    <w:rPr>
      <w:rFonts w:ascii="Arial" w:eastAsia="Times New Roman" w:hAnsi="Arial" w:cs="Arial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57C8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57C8C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4697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376ADB"/>
    <w:rPr>
      <w:rFonts w:eastAsia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6ADB"/>
    <w:pPr>
      <w:widowControl/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a6">
    <w:name w:val="Основной текст_"/>
    <w:basedOn w:val="a0"/>
    <w:link w:val="1"/>
    <w:locked/>
    <w:rsid w:val="00376ADB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376ADB"/>
    <w:pPr>
      <w:widowControl/>
      <w:shd w:val="clear" w:color="auto" w:fill="FFFFFF"/>
      <w:autoSpaceDE/>
      <w:autoSpaceDN/>
      <w:adjustRightInd/>
      <w:spacing w:before="300" w:after="300" w:line="317" w:lineRule="exact"/>
      <w:jc w:val="both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33pt">
    <w:name w:val="Основной текст (3) + Интервал 3 pt"/>
    <w:basedOn w:val="3"/>
    <w:rsid w:val="00376ADB"/>
    <w:rPr>
      <w:rFonts w:eastAsia="Times New Roman"/>
      <w:spacing w:val="60"/>
      <w:sz w:val="27"/>
      <w:szCs w:val="27"/>
      <w:shd w:val="clear" w:color="auto" w:fill="FFFFFF"/>
    </w:rPr>
  </w:style>
  <w:style w:type="character" w:customStyle="1" w:styleId="44pt2pt">
    <w:name w:val="Основной текст (4) + 4 pt;Не курсив;Интервал 2 pt"/>
    <w:basedOn w:val="a0"/>
    <w:rsid w:val="00DA4FF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A4FFC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4FFC"/>
    <w:pPr>
      <w:shd w:val="clear" w:color="auto" w:fill="FFFFFF"/>
      <w:autoSpaceDE/>
      <w:autoSpaceDN/>
      <w:adjustRightInd/>
      <w:spacing w:before="360" w:after="360" w:line="216" w:lineRule="exact"/>
      <w:ind w:hanging="280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paragraph" w:customStyle="1" w:styleId="ConsPlusNormal">
    <w:name w:val="ConsPlusNormal"/>
    <w:rsid w:val="00564713"/>
    <w:pPr>
      <w:widowControl w:val="0"/>
      <w:autoSpaceDE w:val="0"/>
      <w:autoSpaceDN w:val="0"/>
      <w:spacing w:before="0" w:beforeAutospacing="0" w:after="0" w:afterAutospacing="0"/>
      <w:jc w:val="left"/>
    </w:pPr>
    <w:rPr>
      <w:rFonts w:eastAsia="Times New Roman"/>
      <w:sz w:val="24"/>
      <w:szCs w:val="20"/>
      <w:lang w:eastAsia="ru-RU"/>
    </w:rPr>
  </w:style>
  <w:style w:type="character" w:customStyle="1" w:styleId="21">
    <w:name w:val="Заголовок №2_"/>
    <w:basedOn w:val="a0"/>
    <w:link w:val="22"/>
    <w:rsid w:val="000F5850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0F5850"/>
    <w:pPr>
      <w:shd w:val="clear" w:color="auto" w:fill="FFFFFF"/>
      <w:autoSpaceDE/>
      <w:autoSpaceDN/>
      <w:adjustRightInd/>
      <w:spacing w:after="120" w:line="194" w:lineRule="exact"/>
      <w:jc w:val="center"/>
      <w:outlineLvl w:val="1"/>
    </w:pPr>
    <w:rPr>
      <w:rFonts w:ascii="Times New Roman" w:hAnsi="Times New Roman" w:cs="Times New Roman"/>
      <w:b/>
      <w:bCs/>
      <w:sz w:val="19"/>
      <w:szCs w:val="19"/>
      <w:lang w:eastAsia="en-US"/>
    </w:rPr>
  </w:style>
  <w:style w:type="character" w:customStyle="1" w:styleId="2Exact">
    <w:name w:val="Основной текст (2) Exact"/>
    <w:basedOn w:val="a0"/>
    <w:rsid w:val="00F87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a7">
    <w:name w:val="Hyperlink"/>
    <w:basedOn w:val="a0"/>
    <w:uiPriority w:val="99"/>
    <w:unhideWhenUsed/>
    <w:rsid w:val="00380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289B8-A47E-4379-8DD7-020BAEF8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РО ДОСААФ МО</cp:lastModifiedBy>
  <cp:revision>61</cp:revision>
  <cp:lastPrinted>2022-10-25T07:24:00Z</cp:lastPrinted>
  <dcterms:created xsi:type="dcterms:W3CDTF">2018-09-07T06:46:00Z</dcterms:created>
  <dcterms:modified xsi:type="dcterms:W3CDTF">2023-08-04T10:16:00Z</dcterms:modified>
</cp:coreProperties>
</file>